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Complaint protocol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ab/>
        <w:tab/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Buyer: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Name / Business name: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Address: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ID: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phone:</w:t>
            </w:r>
          </w:p>
          <w:p>
            <w:pPr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Seller: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Business name: Rainbow crystal sro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Address: Tolstého 468/3 068 01 Medzilaborce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O: 36507032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phone: +421 907 105 823</w:t>
            </w:r>
          </w:p>
          <w:p>
            <w:pPr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rainbowcrystal@rainbowcrystal.eu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I hereby advertise the goods listed below with a description of the defect</w:t>
        <w:tab/>
        <w:tab/>
        <w:tab/>
        <w:tab/>
        <w:tab/>
        <w:tab/>
      </w:r>
    </w:p>
    <w:p>
      <w:pPr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Product name: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Purchased on: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The document number: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Description of error:</w:t>
      </w: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DATE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Buyer's signature:</w:t>
            </w:r>
          </w:p>
        </w:tc>
      </w:tr>
    </w:tbl>
    <w:p>
      <w:pPr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60" w:after="0" w:line="288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Seller 's Statement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We have accepted the above goods for a complaint. Based on the review of the condition and in our opinion, the complaint was * NOT * justified.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Solution design:</w:t>
      </w: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Responsible person:</w:t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Date</w:t>
            </w: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Seller's signature: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 </w:t>
      </w:r>
      <w:r>
        <w:rPr>
          <w:rFonts w:ascii="FreeSans" w:hAnsi="FreeSans" w:cs="FreeSans" w:eastAsia="FreeSans"/>
          <w:color w:val="auto"/>
          <w:spacing w:val="0"/>
          <w:position w:val="0"/>
          <w:sz w:val="24"/>
          <w:shd w:fill="auto" w:val="clear"/>
        </w:rPr>
        <w:t xml:space="preserve">strike out inappropriate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